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13" w:rsidRPr="00AC2813" w:rsidRDefault="00AC2813" w:rsidP="00AC2813">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333333"/>
          <w:sz w:val="32"/>
          <w:szCs w:val="32"/>
          <w:u w:val="single"/>
          <w:lang w:val="bg-BG"/>
        </w:rPr>
      </w:pPr>
      <w:r w:rsidRPr="00AC2813">
        <w:rPr>
          <w:rFonts w:ascii="Times New Roman" w:eastAsia="Times New Roman" w:hAnsi="Times New Roman" w:cs="Times New Roman"/>
          <w:color w:val="333333"/>
          <w:sz w:val="32"/>
          <w:szCs w:val="32"/>
          <w:u w:val="single"/>
          <w:lang w:val="bg-BG"/>
        </w:rPr>
        <w:t>Общинска избирателна комисия Гурково</w:t>
      </w:r>
    </w:p>
    <w:p w:rsidR="00AC2813" w:rsidRPr="00622DD6" w:rsidRDefault="00AC2813" w:rsidP="00AC2813">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РЕШЕНИЕ</w:t>
      </w:r>
      <w:r>
        <w:rPr>
          <w:rFonts w:ascii="Times New Roman" w:eastAsia="Times New Roman" w:hAnsi="Times New Roman" w:cs="Times New Roman"/>
          <w:color w:val="333333"/>
          <w:sz w:val="24"/>
          <w:szCs w:val="24"/>
          <w:lang w:val="bg-BG"/>
        </w:rPr>
        <w:br/>
        <w:t xml:space="preserve">№ </w:t>
      </w:r>
      <w:r>
        <w:rPr>
          <w:rFonts w:ascii="Times New Roman" w:eastAsia="Times New Roman" w:hAnsi="Times New Roman" w:cs="Times New Roman"/>
          <w:color w:val="333333"/>
          <w:sz w:val="24"/>
          <w:szCs w:val="24"/>
          <w:lang w:val="bg-BG"/>
        </w:rPr>
        <w:t>58</w:t>
      </w:r>
      <w:r>
        <w:rPr>
          <w:rFonts w:ascii="Times New Roman" w:eastAsia="Times New Roman" w:hAnsi="Times New Roman" w:cs="Times New Roman"/>
          <w:color w:val="333333"/>
          <w:sz w:val="24"/>
          <w:szCs w:val="24"/>
          <w:lang w:val="bg-BG"/>
        </w:rPr>
        <w:t xml:space="preserve"> - МИ</w:t>
      </w:r>
      <w:r>
        <w:rPr>
          <w:rFonts w:ascii="Times New Roman" w:eastAsia="Times New Roman" w:hAnsi="Times New Roman" w:cs="Times New Roman"/>
          <w:color w:val="333333"/>
          <w:sz w:val="24"/>
          <w:szCs w:val="24"/>
          <w:lang w:val="bg-BG"/>
        </w:rPr>
        <w:br/>
        <w:t>Гурково,</w:t>
      </w:r>
      <w:r>
        <w:rPr>
          <w:rFonts w:ascii="Times New Roman" w:eastAsia="Times New Roman" w:hAnsi="Times New Roman" w:cs="Times New Roman"/>
          <w:color w:val="333333"/>
          <w:sz w:val="24"/>
          <w:szCs w:val="24"/>
          <w:lang w:val="bg-BG"/>
        </w:rPr>
        <w:t xml:space="preserve"> </w:t>
      </w:r>
      <w:r>
        <w:rPr>
          <w:rFonts w:ascii="Times New Roman" w:eastAsia="Times New Roman" w:hAnsi="Times New Roman" w:cs="Times New Roman"/>
          <w:color w:val="333333"/>
          <w:sz w:val="24"/>
          <w:szCs w:val="24"/>
          <w:lang w:val="bg-BG"/>
        </w:rPr>
        <w:t>28.09</w:t>
      </w:r>
      <w:r w:rsidRPr="00BF3BE6">
        <w:rPr>
          <w:rFonts w:ascii="Times New Roman" w:eastAsia="Times New Roman" w:hAnsi="Times New Roman" w:cs="Times New Roman"/>
          <w:color w:val="333333"/>
          <w:sz w:val="24"/>
          <w:szCs w:val="24"/>
          <w:lang w:val="bg-BG"/>
        </w:rPr>
        <w:t>.2019</w:t>
      </w:r>
    </w:p>
    <w:p w:rsidR="00AC2813" w:rsidRPr="00EE7FD1" w:rsidRDefault="00AC2813" w:rsidP="00AC2813">
      <w:pPr>
        <w:pStyle w:val="a3"/>
        <w:shd w:val="clear" w:color="auto" w:fill="FFFFFF"/>
        <w:spacing w:before="0" w:beforeAutospacing="0" w:after="150" w:afterAutospacing="0"/>
        <w:jc w:val="both"/>
        <w:rPr>
          <w:color w:val="333333"/>
        </w:rPr>
      </w:pPr>
      <w:r w:rsidRPr="00EE7FD1">
        <w:rPr>
          <w:color w:val="333333"/>
        </w:rPr>
        <w:t>ОТНОСНО: Утвърждаване образец на бюлетини за общински съветници, кмет на община и кметове на кметства в община Гурково в бюлетините за гласуване на изборите за об</w:t>
      </w:r>
      <w:r>
        <w:rPr>
          <w:color w:val="333333"/>
        </w:rPr>
        <w:t xml:space="preserve">щински съветници и кметове на 27 октомври 2019 </w:t>
      </w:r>
      <w:r w:rsidRPr="00EE7FD1">
        <w:rPr>
          <w:color w:val="333333"/>
        </w:rPr>
        <w:t xml:space="preserve">г. </w:t>
      </w:r>
    </w:p>
    <w:p w:rsidR="00AC2813" w:rsidRDefault="00AC2813" w:rsidP="00AC2813">
      <w:pPr>
        <w:pStyle w:val="a3"/>
        <w:shd w:val="clear" w:color="auto" w:fill="FFFFFF"/>
        <w:spacing w:before="0" w:beforeAutospacing="0" w:after="150" w:afterAutospacing="0"/>
        <w:jc w:val="both"/>
        <w:rPr>
          <w:color w:val="333333"/>
        </w:rPr>
      </w:pPr>
      <w:r w:rsidRPr="00EE7FD1">
        <w:rPr>
          <w:color w:val="333333"/>
        </w:rPr>
        <w:t>На основание чл. 87, ал.1, т</w:t>
      </w:r>
      <w:r>
        <w:rPr>
          <w:color w:val="333333"/>
        </w:rPr>
        <w:t>.9, чл.421, чл. 422 от ИК и във вр</w:t>
      </w:r>
      <w:r>
        <w:rPr>
          <w:color w:val="333333"/>
        </w:rPr>
        <w:t>ъзка</w:t>
      </w:r>
      <w:r>
        <w:rPr>
          <w:color w:val="333333"/>
        </w:rPr>
        <w:t xml:space="preserve"> с решение №993-МИ от 07.09.2019 г.</w:t>
      </w:r>
      <w:r w:rsidRPr="00EE7FD1">
        <w:rPr>
          <w:color w:val="333333"/>
        </w:rPr>
        <w:t xml:space="preserve"> на ЦИК</w:t>
      </w:r>
      <w:r>
        <w:rPr>
          <w:color w:val="333333"/>
        </w:rPr>
        <w:t>, ОИК Гурково</w:t>
      </w:r>
    </w:p>
    <w:p w:rsidR="00AC2813" w:rsidRPr="00EE7FD1" w:rsidRDefault="00AC2813" w:rsidP="00AC2813">
      <w:pPr>
        <w:pStyle w:val="a3"/>
        <w:shd w:val="clear" w:color="auto" w:fill="FFFFFF"/>
        <w:spacing w:before="0" w:beforeAutospacing="0" w:after="150" w:afterAutospacing="0"/>
        <w:jc w:val="both"/>
        <w:rPr>
          <w:color w:val="333333"/>
        </w:rPr>
      </w:pPr>
    </w:p>
    <w:p w:rsidR="00AC2813" w:rsidRPr="00AC2813" w:rsidRDefault="00AC2813" w:rsidP="00AC2813">
      <w:pPr>
        <w:pStyle w:val="a3"/>
        <w:shd w:val="clear" w:color="auto" w:fill="FFFFFF"/>
        <w:spacing w:before="0" w:beforeAutospacing="0" w:after="150" w:afterAutospacing="0"/>
        <w:jc w:val="center"/>
        <w:rPr>
          <w:color w:val="333333"/>
        </w:rPr>
      </w:pPr>
      <w:r w:rsidRPr="00AC2813">
        <w:rPr>
          <w:rStyle w:val="a4"/>
          <w:color w:val="333333"/>
        </w:rPr>
        <w:t>Р Е Ш И:</w:t>
      </w:r>
    </w:p>
    <w:p w:rsidR="00AC2813" w:rsidRPr="00EE7FD1" w:rsidRDefault="00AC2813" w:rsidP="00AC2813">
      <w:pPr>
        <w:pStyle w:val="a3"/>
        <w:shd w:val="clear" w:color="auto" w:fill="FFFFFF"/>
        <w:spacing w:before="0" w:beforeAutospacing="0" w:after="150" w:afterAutospacing="0"/>
        <w:jc w:val="both"/>
        <w:rPr>
          <w:color w:val="333333"/>
        </w:rPr>
      </w:pPr>
      <w:r>
        <w:rPr>
          <w:color w:val="333333"/>
        </w:rPr>
        <w:t>1.</w:t>
      </w:r>
      <w:r w:rsidRPr="00EE7FD1">
        <w:rPr>
          <w:color w:val="333333"/>
        </w:rPr>
        <w:t>На основа</w:t>
      </w:r>
      <w:r>
        <w:rPr>
          <w:color w:val="333333"/>
        </w:rPr>
        <w:t>ни</w:t>
      </w:r>
      <w:r>
        <w:rPr>
          <w:color w:val="333333"/>
        </w:rPr>
        <w:t xml:space="preserve">е чл.421 от ИК, приложение №100-МИ </w:t>
      </w:r>
      <w:r w:rsidRPr="00EE7FD1">
        <w:rPr>
          <w:color w:val="333333"/>
        </w:rPr>
        <w:t xml:space="preserve">от изборните книжа за </w:t>
      </w:r>
      <w:r>
        <w:rPr>
          <w:color w:val="333333"/>
        </w:rPr>
        <w:t>провеждане на местни избори 2019 г. и извършена регистрация на 5 (пет</w:t>
      </w:r>
      <w:r w:rsidRPr="00EE7FD1">
        <w:rPr>
          <w:color w:val="333333"/>
        </w:rPr>
        <w:t>) кандидатски листи за общи</w:t>
      </w:r>
      <w:r>
        <w:rPr>
          <w:color w:val="333333"/>
        </w:rPr>
        <w:t>нски съветници в Община Гурково:</w:t>
      </w:r>
    </w:p>
    <w:p w:rsidR="00AC2813" w:rsidRPr="00EE7FD1" w:rsidRDefault="00AC2813" w:rsidP="00AC2813">
      <w:pPr>
        <w:pStyle w:val="a3"/>
        <w:shd w:val="clear" w:color="auto" w:fill="FFFFFF"/>
        <w:spacing w:before="0" w:beforeAutospacing="0" w:after="150" w:afterAutospacing="0"/>
        <w:jc w:val="both"/>
        <w:rPr>
          <w:color w:val="333333"/>
        </w:rPr>
      </w:pPr>
      <w:r w:rsidRPr="00032F71">
        <w:rPr>
          <w:rStyle w:val="a4"/>
          <w:color w:val="333333"/>
        </w:rPr>
        <w:t>УТВЪРЖДАВА</w:t>
      </w:r>
      <w:r w:rsidRPr="00032F71">
        <w:rPr>
          <w:color w:val="333333"/>
        </w:rPr>
        <w:t> </w:t>
      </w:r>
      <w:r w:rsidRPr="00032F71">
        <w:rPr>
          <w:b/>
          <w:color w:val="333333"/>
        </w:rPr>
        <w:t>образец на бюлетина за общински съветници</w:t>
      </w:r>
      <w:r w:rsidRPr="00EE7FD1">
        <w:rPr>
          <w:color w:val="333333"/>
        </w:rPr>
        <w:t xml:space="preserve"> </w:t>
      </w:r>
      <w:r w:rsidRPr="00FA109F">
        <w:rPr>
          <w:b/>
          <w:color w:val="333333"/>
        </w:rPr>
        <w:t>в Община Гурково</w:t>
      </w:r>
      <w:r w:rsidRPr="00EE7FD1">
        <w:rPr>
          <w:color w:val="333333"/>
        </w:rPr>
        <w:t>, (съгласно приложение №1, неразделна</w:t>
      </w:r>
      <w:r>
        <w:rPr>
          <w:color w:val="333333"/>
        </w:rPr>
        <w:t xml:space="preserve"> част от настоящото решение), коя</w:t>
      </w:r>
      <w:r w:rsidRPr="00EE7FD1">
        <w:rPr>
          <w:color w:val="333333"/>
        </w:rPr>
        <w:t>то на лицевата страна съдържа:</w:t>
      </w:r>
    </w:p>
    <w:p w:rsidR="00AC2813" w:rsidRPr="00EE7FD1" w:rsidRDefault="00AC2813" w:rsidP="00AC2813">
      <w:pPr>
        <w:pStyle w:val="a3"/>
        <w:shd w:val="clear" w:color="auto" w:fill="FFFFFF"/>
        <w:spacing w:before="0" w:beforeAutospacing="0" w:after="150" w:afterAutospacing="0"/>
        <w:jc w:val="both"/>
        <w:rPr>
          <w:color w:val="333333"/>
        </w:rPr>
      </w:pPr>
      <w:r w:rsidRPr="00EE7FD1">
        <w:rPr>
          <w:color w:val="333333"/>
        </w:rPr>
        <w:t xml:space="preserve">Името на общината и номера на изборния район; наименованието „Бюлетина за общински съветници“; пълното или съкратеното наименование на партията или коалицията, посочено </w:t>
      </w:r>
      <w:r>
        <w:rPr>
          <w:color w:val="333333"/>
        </w:rPr>
        <w:t>в заявлението й за регистрация</w:t>
      </w:r>
      <w:r w:rsidRPr="00EE7FD1">
        <w:rPr>
          <w:color w:val="333333"/>
        </w:rPr>
        <w:t xml:space="preserve">, като абревиатурата за партия се изписва с „ПП“, а за коалиция – с „КП“; </w:t>
      </w:r>
      <w:r w:rsidRPr="00087423">
        <w:rPr>
          <w:rStyle w:val="alt"/>
          <w:color w:val="000000"/>
          <w:shd w:val="clear" w:color="auto" w:fill="FFFFFF"/>
        </w:rPr>
        <w:t>квадратче за поставяне на знак „Х" или „V", отразяващ волята на избирателя, в което е изпи</w:t>
      </w:r>
      <w:r>
        <w:rPr>
          <w:rStyle w:val="alt"/>
          <w:color w:val="000000"/>
          <w:shd w:val="clear" w:color="auto" w:fill="FFFFFF"/>
        </w:rPr>
        <w:t>сан поредният номер на партията или</w:t>
      </w:r>
      <w:r w:rsidRPr="00087423">
        <w:rPr>
          <w:rStyle w:val="alt"/>
          <w:color w:val="000000"/>
          <w:shd w:val="clear" w:color="auto" w:fill="FFFFFF"/>
        </w:rPr>
        <w:t xml:space="preserve"> коалицият</w:t>
      </w:r>
      <w:r>
        <w:rPr>
          <w:rStyle w:val="alt"/>
          <w:color w:val="000000"/>
          <w:shd w:val="clear" w:color="auto" w:fill="FFFFFF"/>
        </w:rPr>
        <w:t>а</w:t>
      </w:r>
      <w:r w:rsidRPr="00087423">
        <w:rPr>
          <w:rStyle w:val="alt"/>
          <w:color w:val="000000"/>
          <w:shd w:val="clear" w:color="auto" w:fill="FFFFFF"/>
        </w:rPr>
        <w:t>, който може да е до 100</w:t>
      </w:r>
      <w:r>
        <w:rPr>
          <w:rStyle w:val="alt"/>
          <w:color w:val="000000"/>
          <w:shd w:val="clear" w:color="auto" w:fill="FFFFFF"/>
        </w:rPr>
        <w:t xml:space="preserve">; </w:t>
      </w:r>
      <w:r w:rsidRPr="00087423">
        <w:rPr>
          <w:rStyle w:val="alt"/>
          <w:color w:val="000000"/>
          <w:shd w:val="clear" w:color="auto" w:fill="FFFFFF"/>
        </w:rPr>
        <w:t>кръгчета с изписани в тях поредни номера, броят на които отговаря на броя на членовете на общинския съвет, за поставяне на знак „X" или „V", отразяващ предпочитанието (преференцията) на избирателя за кандидат от кандидатска листа на партия или коалиция; номерът, изписан във всяко отделно кръгче, означава поредния номер, с който е регистриран кандидатът в кандидатска листа на партия или коалиция плюс 100</w:t>
      </w:r>
      <w:r>
        <w:rPr>
          <w:rStyle w:val="alt"/>
          <w:color w:val="000000"/>
          <w:shd w:val="clear" w:color="auto" w:fill="FFFFFF"/>
        </w:rPr>
        <w:t xml:space="preserve">; </w:t>
      </w:r>
      <w:r w:rsidRPr="00087423">
        <w:rPr>
          <w:rStyle w:val="alt"/>
          <w:color w:val="000000"/>
          <w:shd w:val="clear" w:color="auto" w:fill="FFFFFF"/>
        </w:rPr>
        <w:t>квадратче за поставяне на знак „X" или „V", отразяващ волята на избирателя, в което е изписано „Не подкрепям никого</w:t>
      </w:r>
      <w:r>
        <w:rPr>
          <w:rStyle w:val="alt"/>
          <w:color w:val="000000"/>
          <w:shd w:val="clear" w:color="auto" w:fill="FFFFFF"/>
        </w:rPr>
        <w:t xml:space="preserve">. </w:t>
      </w:r>
      <w:r w:rsidRPr="00FC14AA">
        <w:rPr>
          <w:rStyle w:val="ala"/>
          <w:color w:val="000000"/>
          <w:shd w:val="clear" w:color="auto" w:fill="FFFFFF"/>
        </w:rPr>
        <w:t>Редовете на отделните партии, коалиции и инициативни комитети се отделят един от друг с плътна черна хоризонтална линия.</w:t>
      </w:r>
      <w:r w:rsidRPr="00FC14AA">
        <w:rPr>
          <w:rStyle w:val="subparinclink"/>
          <w:i/>
          <w:iCs/>
          <w:color w:val="000000"/>
          <w:shd w:val="clear" w:color="auto" w:fill="FFFFFF"/>
        </w:rPr>
        <w:t> </w:t>
      </w:r>
      <w:r w:rsidRPr="00FC14AA">
        <w:rPr>
          <w:rStyle w:val="ala"/>
          <w:color w:val="000000"/>
          <w:shd w:val="clear" w:color="auto" w:fill="FFFFFF"/>
        </w:rPr>
        <w:t xml:space="preserve"> Името на общината и номерът на изборния район се изписват най-отгоре на бюлетината над наименованието „Бюлетина за общински съветници".</w:t>
      </w:r>
      <w:r>
        <w:rPr>
          <w:rStyle w:val="ala"/>
          <w:rFonts w:ascii="Tahoma" w:hAnsi="Tahoma" w:cs="Tahoma"/>
          <w:color w:val="000000"/>
          <w:sz w:val="22"/>
          <w:szCs w:val="22"/>
          <w:shd w:val="clear" w:color="auto" w:fill="FFFFFF"/>
        </w:rPr>
        <w:t xml:space="preserve"> </w:t>
      </w:r>
    </w:p>
    <w:p w:rsidR="00AC2813" w:rsidRPr="00EE7FD1" w:rsidRDefault="00AC2813" w:rsidP="00AC2813">
      <w:pPr>
        <w:pStyle w:val="a3"/>
        <w:shd w:val="clear" w:color="auto" w:fill="FFFFFF"/>
        <w:spacing w:before="0" w:beforeAutospacing="0" w:after="150" w:afterAutospacing="0"/>
        <w:jc w:val="both"/>
        <w:rPr>
          <w:color w:val="333333"/>
        </w:rPr>
      </w:pPr>
      <w:r>
        <w:rPr>
          <w:color w:val="333333"/>
        </w:rPr>
        <w:t>2.</w:t>
      </w:r>
      <w:r w:rsidRPr="00EE7FD1">
        <w:rPr>
          <w:color w:val="333333"/>
        </w:rPr>
        <w:t>На основание чл.42</w:t>
      </w:r>
      <w:r>
        <w:rPr>
          <w:color w:val="333333"/>
        </w:rPr>
        <w:t>2 от ИК, приложение №101-МИ и №103-МИ</w:t>
      </w:r>
      <w:r w:rsidRPr="00EE7FD1">
        <w:rPr>
          <w:color w:val="333333"/>
        </w:rPr>
        <w:t xml:space="preserve"> от изборните книжа за </w:t>
      </w:r>
      <w:r>
        <w:rPr>
          <w:color w:val="333333"/>
        </w:rPr>
        <w:t>провеждане на местни избори 2019 г. и извършена регистрация на 4 (четири</w:t>
      </w:r>
      <w:r w:rsidRPr="00EE7FD1">
        <w:rPr>
          <w:color w:val="333333"/>
        </w:rPr>
        <w:t>) кандидати за кмет на о</w:t>
      </w:r>
      <w:r>
        <w:rPr>
          <w:color w:val="333333"/>
        </w:rPr>
        <w:t>бщина в община Гурково, 3 (три</w:t>
      </w:r>
      <w:r w:rsidRPr="00EE7FD1">
        <w:rPr>
          <w:color w:val="333333"/>
        </w:rPr>
        <w:t xml:space="preserve">) кандидати за </w:t>
      </w:r>
      <w:r>
        <w:rPr>
          <w:color w:val="333333"/>
        </w:rPr>
        <w:t>кмет на кметство село Конаре и 3 (три</w:t>
      </w:r>
      <w:r w:rsidRPr="00EE7FD1">
        <w:rPr>
          <w:color w:val="333333"/>
        </w:rPr>
        <w:t>) кандидати за кмет на кметство с</w:t>
      </w:r>
      <w:r>
        <w:rPr>
          <w:color w:val="333333"/>
        </w:rPr>
        <w:t>ело Паничерево:</w:t>
      </w:r>
    </w:p>
    <w:p w:rsidR="00AC2813" w:rsidRPr="00EE7FD1" w:rsidRDefault="00AC2813" w:rsidP="00AC2813">
      <w:pPr>
        <w:pStyle w:val="a3"/>
        <w:shd w:val="clear" w:color="auto" w:fill="FFFFFF"/>
        <w:spacing w:before="0" w:beforeAutospacing="0" w:after="150" w:afterAutospacing="0"/>
        <w:jc w:val="both"/>
        <w:rPr>
          <w:color w:val="333333"/>
        </w:rPr>
      </w:pPr>
      <w:r w:rsidRPr="00EE7FD1">
        <w:rPr>
          <w:rStyle w:val="a4"/>
          <w:color w:val="333333"/>
        </w:rPr>
        <w:t>УТВЪРЖДАВА</w:t>
      </w:r>
      <w:r w:rsidRPr="00EE7FD1">
        <w:rPr>
          <w:color w:val="333333"/>
        </w:rPr>
        <w:t> </w:t>
      </w:r>
      <w:r w:rsidRPr="00032F71">
        <w:rPr>
          <w:b/>
          <w:color w:val="333333"/>
        </w:rPr>
        <w:t>образец на бюлетина за кмет на община и за кметове на кметства</w:t>
      </w:r>
      <w:r w:rsidRPr="00EE7FD1">
        <w:rPr>
          <w:color w:val="333333"/>
        </w:rPr>
        <w:t xml:space="preserve"> </w:t>
      </w:r>
      <w:r w:rsidRPr="00FA109F">
        <w:rPr>
          <w:b/>
          <w:color w:val="333333"/>
        </w:rPr>
        <w:t>в Община Гурково</w:t>
      </w:r>
      <w:r w:rsidRPr="00EE7FD1">
        <w:rPr>
          <w:color w:val="333333"/>
        </w:rPr>
        <w:t>, (съгласно приложение №2, приложение №3 и приложение №4 неразделна</w:t>
      </w:r>
      <w:r>
        <w:rPr>
          <w:color w:val="333333"/>
        </w:rPr>
        <w:t xml:space="preserve"> част от настоящото решение), коя</w:t>
      </w:r>
      <w:r w:rsidRPr="00EE7FD1">
        <w:rPr>
          <w:color w:val="333333"/>
        </w:rPr>
        <w:t>то на лицевата страна съдържа:</w:t>
      </w:r>
    </w:p>
    <w:p w:rsidR="00AC2813" w:rsidRPr="00EE7FD1" w:rsidRDefault="00AC2813" w:rsidP="00AC2813">
      <w:pPr>
        <w:pStyle w:val="a3"/>
        <w:shd w:val="clear" w:color="auto" w:fill="FFFFFF"/>
        <w:spacing w:before="0" w:beforeAutospacing="0" w:after="150" w:afterAutospacing="0"/>
        <w:jc w:val="both"/>
        <w:rPr>
          <w:color w:val="333333"/>
        </w:rPr>
      </w:pPr>
      <w:r w:rsidRPr="00EE7FD1">
        <w:rPr>
          <w:color w:val="333333"/>
        </w:rPr>
        <w:t xml:space="preserve">Името на общината, района или кметството и номера на съответния изборен район; наименованието „Бюлетина за кмет на община“, „Бюлетина за кмет на кметство“ </w:t>
      </w:r>
      <w:r>
        <w:rPr>
          <w:rStyle w:val="alt"/>
          <w:rFonts w:ascii="Tahoma" w:hAnsi="Tahoma" w:cs="Tahoma"/>
          <w:color w:val="000000"/>
          <w:sz w:val="22"/>
          <w:szCs w:val="22"/>
          <w:shd w:val="clear" w:color="auto" w:fill="FFFFFF"/>
        </w:rPr>
        <w:t> </w:t>
      </w:r>
      <w:r w:rsidRPr="00EE7FD1">
        <w:rPr>
          <w:color w:val="333333"/>
        </w:rPr>
        <w:t xml:space="preserve"> пълното или съкратеното наименование на партията или коалицията, посочено в заявлението й за регистрация</w:t>
      </w:r>
      <w:r>
        <w:rPr>
          <w:color w:val="333333"/>
        </w:rPr>
        <w:t xml:space="preserve">, </w:t>
      </w:r>
      <w:r w:rsidRPr="00EE7FD1">
        <w:rPr>
          <w:color w:val="333333"/>
        </w:rPr>
        <w:t>като абревиатурата за партия се изписва</w:t>
      </w:r>
      <w:r>
        <w:rPr>
          <w:color w:val="333333"/>
        </w:rPr>
        <w:t xml:space="preserve"> с „ПП“, за коалиция – с „КП“</w:t>
      </w:r>
      <w:r w:rsidRPr="00EE7FD1">
        <w:rPr>
          <w:color w:val="333333"/>
        </w:rPr>
        <w:t xml:space="preserve">; квадратче за поставяне на знак „Х“ или „V“, отразяващ волята на избирателя, в което е изписан поредният </w:t>
      </w:r>
      <w:r>
        <w:rPr>
          <w:color w:val="333333"/>
        </w:rPr>
        <w:t>номер на партията или</w:t>
      </w:r>
      <w:r w:rsidRPr="00EE7FD1">
        <w:rPr>
          <w:color w:val="333333"/>
        </w:rPr>
        <w:t xml:space="preserve"> коа</w:t>
      </w:r>
      <w:r>
        <w:rPr>
          <w:color w:val="333333"/>
        </w:rPr>
        <w:t>лицията</w:t>
      </w:r>
      <w:r w:rsidRPr="00EE7FD1">
        <w:rPr>
          <w:color w:val="333333"/>
        </w:rPr>
        <w:t xml:space="preserve">; имената на кандидата за кмет; </w:t>
      </w:r>
      <w:r w:rsidRPr="00032F71">
        <w:rPr>
          <w:rStyle w:val="alt"/>
          <w:color w:val="000000"/>
          <w:shd w:val="clear" w:color="auto" w:fill="FFFFFF"/>
        </w:rPr>
        <w:t xml:space="preserve">квадратче за поставяне на знак „X" или „V", отразяващ </w:t>
      </w:r>
      <w:r w:rsidRPr="00032F71">
        <w:rPr>
          <w:rStyle w:val="alt"/>
          <w:color w:val="000000"/>
          <w:shd w:val="clear" w:color="auto" w:fill="FFFFFF"/>
        </w:rPr>
        <w:lastRenderedPageBreak/>
        <w:t>волята на избирателя, в което е изписано „Не подкрепям никого";</w:t>
      </w:r>
      <w:r>
        <w:rPr>
          <w:rStyle w:val="subparinclink"/>
          <w:rFonts w:ascii="Tahoma" w:hAnsi="Tahoma" w:cs="Tahoma"/>
          <w:i/>
          <w:iCs/>
          <w:color w:val="000000"/>
          <w:sz w:val="22"/>
          <w:szCs w:val="22"/>
          <w:shd w:val="clear" w:color="auto" w:fill="FFFFFF"/>
        </w:rPr>
        <w:t> </w:t>
      </w:r>
      <w:r w:rsidRPr="00EE7FD1">
        <w:rPr>
          <w:color w:val="333333"/>
        </w:rPr>
        <w:t>празен ред</w:t>
      </w:r>
      <w:r>
        <w:rPr>
          <w:color w:val="333333"/>
        </w:rPr>
        <w:t xml:space="preserve"> между имената на кандидатите. Редовете на отделните партии и</w:t>
      </w:r>
      <w:r w:rsidRPr="00EE7FD1">
        <w:rPr>
          <w:color w:val="333333"/>
        </w:rPr>
        <w:t xml:space="preserve"> </w:t>
      </w:r>
      <w:r>
        <w:rPr>
          <w:color w:val="333333"/>
        </w:rPr>
        <w:t xml:space="preserve">коалиции </w:t>
      </w:r>
      <w:r w:rsidRPr="00EE7FD1">
        <w:rPr>
          <w:color w:val="333333"/>
        </w:rPr>
        <w:t>се отделят един от друг с празен ред и плътна черна хоризонтална ли</w:t>
      </w:r>
      <w:r>
        <w:rPr>
          <w:color w:val="333333"/>
        </w:rPr>
        <w:t>ния. И</w:t>
      </w:r>
      <w:r w:rsidRPr="00EE7FD1">
        <w:rPr>
          <w:color w:val="333333"/>
        </w:rPr>
        <w:t>мето на общината и номерът на изборния район се изписват най-отгоре на бюлетината над наименованието „Бюлетина за кмет на община“, или „Бюлетина за кмет на кметство“.</w:t>
      </w:r>
    </w:p>
    <w:p w:rsidR="00AC2813" w:rsidRDefault="00AC2813" w:rsidP="00AC2813">
      <w:pPr>
        <w:pStyle w:val="a3"/>
        <w:shd w:val="clear" w:color="auto" w:fill="FFFFFF"/>
        <w:spacing w:before="0" w:beforeAutospacing="0" w:after="150" w:afterAutospacing="0"/>
        <w:jc w:val="both"/>
        <w:rPr>
          <w:color w:val="333333"/>
        </w:rPr>
      </w:pPr>
      <w:r w:rsidRPr="00EE7FD1">
        <w:rPr>
          <w:color w:val="333333"/>
        </w:rPr>
        <w:t>Неразделна част от настоящето са Приложение №1, Приложение №2, Приложение №3 и Приложение №4.</w:t>
      </w:r>
    </w:p>
    <w:p w:rsidR="00AC2813" w:rsidRPr="00EE7FD1" w:rsidRDefault="00AC2813" w:rsidP="00AC2813">
      <w:pPr>
        <w:pStyle w:val="a3"/>
        <w:shd w:val="clear" w:color="auto" w:fill="FFFFFF"/>
        <w:spacing w:before="0" w:beforeAutospacing="0" w:after="150" w:afterAutospacing="0"/>
        <w:jc w:val="both"/>
        <w:rPr>
          <w:color w:val="333333"/>
        </w:rPr>
      </w:pPr>
    </w:p>
    <w:p w:rsidR="00AC2813" w:rsidRDefault="00AC2813" w:rsidP="00AC2813">
      <w:pPr>
        <w:tabs>
          <w:tab w:val="left" w:pos="851"/>
        </w:tabs>
        <w:spacing w:line="240" w:lineRule="auto"/>
        <w:ind w:firstLine="0"/>
        <w:rPr>
          <w:rFonts w:ascii="Times New Roman" w:hAnsi="Times New Roman" w:cs="Times New Roman"/>
          <w:sz w:val="24"/>
          <w:szCs w:val="24"/>
          <w:lang w:val="bg-BG"/>
        </w:rPr>
      </w:pPr>
      <w:r w:rsidRPr="0011106B">
        <w:rPr>
          <w:rFonts w:ascii="Times New Roman" w:hAnsi="Times New Roman" w:cs="Times New Roman"/>
          <w:sz w:val="24"/>
          <w:szCs w:val="24"/>
          <w:lang w:val="bg-BG"/>
        </w:rPr>
        <w:t>Решението подлежи на оспорване в 3-дневен срок от обявяването му пред Централната избирателна комисия.</w:t>
      </w:r>
    </w:p>
    <w:p w:rsidR="00AC2813" w:rsidRDefault="00AC2813" w:rsidP="00AC2813">
      <w:pPr>
        <w:pStyle w:val="a3"/>
        <w:shd w:val="clear" w:color="auto" w:fill="FFFFFF"/>
        <w:spacing w:before="0" w:beforeAutospacing="0" w:after="150" w:afterAutospacing="0"/>
        <w:jc w:val="both"/>
        <w:rPr>
          <w:color w:val="333333"/>
        </w:rPr>
      </w:pPr>
    </w:p>
    <w:p w:rsidR="00AC2813" w:rsidRDefault="00AC2813" w:rsidP="00AC2813">
      <w:pPr>
        <w:pStyle w:val="a3"/>
        <w:shd w:val="clear" w:color="auto" w:fill="FFFFFF"/>
        <w:spacing w:before="0" w:beforeAutospacing="0" w:after="150" w:afterAutospacing="0"/>
        <w:jc w:val="both"/>
        <w:rPr>
          <w:color w:val="333333"/>
        </w:rPr>
      </w:pPr>
    </w:p>
    <w:p w:rsidR="00490BE2" w:rsidRPr="00EE7FD1" w:rsidRDefault="00490BE2" w:rsidP="00AC2813">
      <w:pPr>
        <w:pStyle w:val="a3"/>
        <w:shd w:val="clear" w:color="auto" w:fill="FFFFFF"/>
        <w:spacing w:before="0" w:beforeAutospacing="0" w:after="150" w:afterAutospacing="0"/>
        <w:jc w:val="both"/>
        <w:rPr>
          <w:color w:val="333333"/>
        </w:rPr>
      </w:pPr>
      <w:bookmarkStart w:id="0" w:name="_GoBack"/>
      <w:bookmarkEnd w:id="0"/>
    </w:p>
    <w:p w:rsidR="00AC2813" w:rsidRDefault="00AC2813" w:rsidP="00AC2813">
      <w:pPr>
        <w:tabs>
          <w:tab w:val="left" w:pos="851"/>
        </w:tabs>
        <w:spacing w:line="240" w:lineRule="auto"/>
        <w:ind w:firstLine="0"/>
        <w:jc w:val="left"/>
        <w:rPr>
          <w:rFonts w:ascii="Times New Roman" w:hAnsi="Times New Roman" w:cs="Times New Roman"/>
          <w:sz w:val="24"/>
          <w:szCs w:val="24"/>
          <w:lang w:val="bg-BG"/>
        </w:rPr>
      </w:pPr>
      <w:r>
        <w:rPr>
          <w:rFonts w:ascii="Times New Roman" w:hAnsi="Times New Roman" w:cs="Times New Roman"/>
          <w:sz w:val="24"/>
          <w:szCs w:val="24"/>
          <w:lang w:val="bg-BG"/>
        </w:rPr>
        <w:t>ЗАМ. ПРЕДСЕДАТЕЛ: ........................</w:t>
      </w:r>
    </w:p>
    <w:p w:rsidR="00AC2813" w:rsidRDefault="00AC2813" w:rsidP="00AC2813">
      <w:pPr>
        <w:tabs>
          <w:tab w:val="left" w:pos="851"/>
        </w:tabs>
        <w:spacing w:line="240" w:lineRule="auto"/>
        <w:ind w:firstLine="0"/>
        <w:jc w:val="left"/>
        <w:rPr>
          <w:rFonts w:ascii="Times New Roman" w:hAnsi="Times New Roman" w:cs="Times New Roman"/>
          <w:sz w:val="24"/>
          <w:szCs w:val="24"/>
          <w:lang w:val="bg-BG"/>
        </w:rPr>
      </w:pPr>
      <w:r>
        <w:rPr>
          <w:rFonts w:ascii="Times New Roman" w:hAnsi="Times New Roman" w:cs="Times New Roman"/>
          <w:sz w:val="24"/>
          <w:szCs w:val="24"/>
          <w:lang w:val="bg-BG"/>
        </w:rPr>
        <w:t xml:space="preserve">                               / </w:t>
      </w:r>
      <w:r>
        <w:rPr>
          <w:rFonts w:ascii="Times New Roman" w:hAnsi="Times New Roman" w:cs="Times New Roman"/>
          <w:sz w:val="24"/>
          <w:szCs w:val="24"/>
          <w:lang w:val="bg-BG"/>
        </w:rPr>
        <w:t>Ирина Тодорова</w:t>
      </w:r>
      <w:r>
        <w:rPr>
          <w:rFonts w:ascii="Times New Roman" w:hAnsi="Times New Roman" w:cs="Times New Roman"/>
          <w:sz w:val="24"/>
          <w:szCs w:val="24"/>
          <w:lang w:val="bg-BG"/>
        </w:rPr>
        <w:t xml:space="preserve"> /</w:t>
      </w:r>
    </w:p>
    <w:p w:rsidR="00AC2813" w:rsidRDefault="00AC2813" w:rsidP="00AC2813">
      <w:pPr>
        <w:tabs>
          <w:tab w:val="left" w:pos="851"/>
        </w:tabs>
        <w:spacing w:line="240" w:lineRule="auto"/>
        <w:ind w:firstLine="0"/>
        <w:jc w:val="left"/>
        <w:rPr>
          <w:rFonts w:ascii="Times New Roman" w:hAnsi="Times New Roman" w:cs="Times New Roman"/>
          <w:sz w:val="24"/>
          <w:szCs w:val="24"/>
          <w:lang w:val="bg-BG"/>
        </w:rPr>
      </w:pPr>
    </w:p>
    <w:p w:rsidR="00490BE2" w:rsidRDefault="00490BE2" w:rsidP="00AC2813">
      <w:pPr>
        <w:tabs>
          <w:tab w:val="left" w:pos="851"/>
        </w:tabs>
        <w:spacing w:line="240" w:lineRule="auto"/>
        <w:ind w:firstLine="0"/>
        <w:jc w:val="left"/>
        <w:rPr>
          <w:rFonts w:ascii="Times New Roman" w:hAnsi="Times New Roman" w:cs="Times New Roman"/>
          <w:sz w:val="24"/>
          <w:szCs w:val="24"/>
          <w:lang w:val="bg-BG"/>
        </w:rPr>
      </w:pPr>
    </w:p>
    <w:p w:rsidR="00490BE2" w:rsidRDefault="00490BE2" w:rsidP="00AC2813">
      <w:pPr>
        <w:tabs>
          <w:tab w:val="left" w:pos="851"/>
        </w:tabs>
        <w:spacing w:line="240" w:lineRule="auto"/>
        <w:ind w:firstLine="0"/>
        <w:jc w:val="left"/>
        <w:rPr>
          <w:rFonts w:ascii="Times New Roman" w:hAnsi="Times New Roman" w:cs="Times New Roman"/>
          <w:sz w:val="24"/>
          <w:szCs w:val="24"/>
          <w:lang w:val="bg-BG"/>
        </w:rPr>
      </w:pPr>
    </w:p>
    <w:p w:rsidR="00AC2813" w:rsidRDefault="00AC2813" w:rsidP="00AC2813">
      <w:pPr>
        <w:tabs>
          <w:tab w:val="left" w:pos="851"/>
        </w:tabs>
        <w:spacing w:line="240" w:lineRule="auto"/>
        <w:ind w:firstLine="0"/>
        <w:jc w:val="left"/>
        <w:rPr>
          <w:rFonts w:ascii="Times New Roman" w:hAnsi="Times New Roman" w:cs="Times New Roman"/>
          <w:sz w:val="24"/>
          <w:szCs w:val="24"/>
          <w:lang w:val="bg-BG"/>
        </w:rPr>
      </w:pPr>
      <w:r>
        <w:rPr>
          <w:rFonts w:ascii="Times New Roman" w:hAnsi="Times New Roman" w:cs="Times New Roman"/>
          <w:sz w:val="24"/>
          <w:szCs w:val="24"/>
          <w:lang w:val="bg-BG"/>
        </w:rPr>
        <w:t>СЕКРЕТАР: ..............................</w:t>
      </w:r>
    </w:p>
    <w:p w:rsidR="00AC2813" w:rsidRDefault="00AC2813" w:rsidP="00AC2813">
      <w:pPr>
        <w:tabs>
          <w:tab w:val="left" w:pos="851"/>
        </w:tabs>
        <w:spacing w:line="240" w:lineRule="auto"/>
        <w:ind w:firstLine="0"/>
        <w:jc w:val="left"/>
        <w:rPr>
          <w:rFonts w:ascii="Times New Roman" w:hAnsi="Times New Roman" w:cs="Times New Roman"/>
          <w:sz w:val="24"/>
          <w:szCs w:val="24"/>
          <w:lang w:val="bg-BG"/>
        </w:rPr>
      </w:pPr>
      <w:r>
        <w:rPr>
          <w:rFonts w:ascii="Times New Roman" w:hAnsi="Times New Roman" w:cs="Times New Roman"/>
          <w:sz w:val="24"/>
          <w:szCs w:val="24"/>
          <w:lang w:val="bg-BG"/>
        </w:rPr>
        <w:t xml:space="preserve">                 / Андрей Андреев /</w:t>
      </w:r>
    </w:p>
    <w:p w:rsidR="00AC2813" w:rsidRDefault="00AC2813" w:rsidP="00AC2813">
      <w:pPr>
        <w:tabs>
          <w:tab w:val="left" w:pos="851"/>
        </w:tabs>
        <w:spacing w:line="240" w:lineRule="auto"/>
        <w:ind w:firstLine="0"/>
        <w:rPr>
          <w:rFonts w:ascii="Times New Roman" w:hAnsi="Times New Roman" w:cs="Times New Roman"/>
          <w:sz w:val="24"/>
          <w:szCs w:val="24"/>
          <w:lang w:val="bg-BG"/>
        </w:rPr>
      </w:pPr>
    </w:p>
    <w:p w:rsidR="00AC2813" w:rsidRDefault="00AC2813" w:rsidP="00AC2813">
      <w:pPr>
        <w:tabs>
          <w:tab w:val="left" w:pos="851"/>
        </w:tabs>
        <w:spacing w:line="240" w:lineRule="auto"/>
        <w:ind w:firstLine="0"/>
        <w:rPr>
          <w:rFonts w:ascii="Times New Roman" w:hAnsi="Times New Roman" w:cs="Times New Roman"/>
          <w:sz w:val="24"/>
          <w:szCs w:val="24"/>
          <w:lang w:val="bg-BG"/>
        </w:rPr>
      </w:pPr>
    </w:p>
    <w:p w:rsidR="00AC2813" w:rsidRDefault="00AC2813" w:rsidP="00AC2813">
      <w:pPr>
        <w:tabs>
          <w:tab w:val="left" w:pos="851"/>
        </w:tabs>
        <w:spacing w:line="240" w:lineRule="auto"/>
        <w:ind w:firstLine="0"/>
        <w:rPr>
          <w:rFonts w:ascii="Times New Roman" w:hAnsi="Times New Roman" w:cs="Times New Roman"/>
          <w:sz w:val="24"/>
          <w:szCs w:val="24"/>
          <w:lang w:val="bg-BG"/>
        </w:rPr>
      </w:pPr>
    </w:p>
    <w:p w:rsidR="00AC2813" w:rsidRDefault="00AC2813" w:rsidP="00AC2813">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Решението е обявено на ......................., от ................. часа</w:t>
      </w:r>
    </w:p>
    <w:p w:rsidR="00FE0517" w:rsidRDefault="00FE0517"/>
    <w:sectPr w:rsidR="00FE0517" w:rsidSect="00AC281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13"/>
    <w:rsid w:val="00490BE2"/>
    <w:rsid w:val="00AC2813"/>
    <w:rsid w:val="00FE05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3876"/>
  <w15:chartTrackingRefBased/>
  <w15:docId w15:val="{F922A098-8BC2-4416-8D1C-9F95BDA4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813"/>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2813"/>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4">
    <w:name w:val="Strong"/>
    <w:basedOn w:val="a0"/>
    <w:uiPriority w:val="22"/>
    <w:qFormat/>
    <w:rsid w:val="00AC2813"/>
    <w:rPr>
      <w:b/>
      <w:bCs/>
    </w:rPr>
  </w:style>
  <w:style w:type="character" w:customStyle="1" w:styleId="ala">
    <w:name w:val="al_a"/>
    <w:basedOn w:val="a0"/>
    <w:rsid w:val="00AC2813"/>
  </w:style>
  <w:style w:type="character" w:customStyle="1" w:styleId="alt">
    <w:name w:val="al_t"/>
    <w:basedOn w:val="a0"/>
    <w:rsid w:val="00AC2813"/>
  </w:style>
  <w:style w:type="character" w:customStyle="1" w:styleId="subparinclink">
    <w:name w:val="subparinclink"/>
    <w:basedOn w:val="a0"/>
    <w:rsid w:val="00AC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3342</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2019-09-28T10:58:00Z</dcterms:created>
  <dcterms:modified xsi:type="dcterms:W3CDTF">2019-09-28T11:03:00Z</dcterms:modified>
</cp:coreProperties>
</file>